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710" w:rsidRDefault="00444710" w:rsidP="00913297">
      <w:pPr>
        <w:spacing w:line="360" w:lineRule="auto"/>
        <w:jc w:val="both"/>
      </w:pPr>
      <w:r>
        <w:t xml:space="preserve">Fall </w:t>
      </w:r>
      <w:proofErr w:type="spellStart"/>
      <w:r>
        <w:t>Böhmermann</w:t>
      </w:r>
      <w:proofErr w:type="spellEnd"/>
      <w:r>
        <w:t xml:space="preserve">  -  Was Satire nicht darf</w:t>
      </w:r>
    </w:p>
    <w:p w:rsidR="00444710" w:rsidRDefault="00444710" w:rsidP="00913297">
      <w:pPr>
        <w:spacing w:line="360" w:lineRule="auto"/>
        <w:jc w:val="both"/>
      </w:pPr>
    </w:p>
    <w:p w:rsidR="00007BE3" w:rsidRDefault="00E6381B" w:rsidP="00913297">
      <w:pPr>
        <w:spacing w:line="360" w:lineRule="auto"/>
        <w:jc w:val="both"/>
      </w:pPr>
      <w:r>
        <w:t>„</w:t>
      </w:r>
      <w:proofErr w:type="spellStart"/>
      <w:r>
        <w:t>Difficile</w:t>
      </w:r>
      <w:proofErr w:type="spellEnd"/>
      <w:r>
        <w:t xml:space="preserve"> </w:t>
      </w:r>
      <w:proofErr w:type="spellStart"/>
      <w:r>
        <w:t>satiram</w:t>
      </w:r>
      <w:proofErr w:type="spellEnd"/>
      <w:r>
        <w:t xml:space="preserve"> non </w:t>
      </w:r>
      <w:proofErr w:type="spellStart"/>
      <w:r>
        <w:t>scribere</w:t>
      </w:r>
      <w:proofErr w:type="spellEnd"/>
      <w:r>
        <w:t xml:space="preserve">“ </w:t>
      </w:r>
      <w:r w:rsidR="00913297">
        <w:t>(</w:t>
      </w:r>
      <w:proofErr w:type="spellStart"/>
      <w:r w:rsidR="00913297">
        <w:t>Juvenal</w:t>
      </w:r>
      <w:proofErr w:type="spellEnd"/>
      <w:r w:rsidR="00913297">
        <w:t xml:space="preserve">, römischer Satiriker). Da lässt ein halbstaatlich besoldeter Pseudo-Satiriker, Jan </w:t>
      </w:r>
      <w:proofErr w:type="spellStart"/>
      <w:r w:rsidR="00913297">
        <w:t>Böhm</w:t>
      </w:r>
      <w:r w:rsidR="00B455AF">
        <w:t>ermann</w:t>
      </w:r>
      <w:proofErr w:type="spellEnd"/>
      <w:r w:rsidR="00B455AF">
        <w:t xml:space="preserve">, </w:t>
      </w:r>
      <w:r w:rsidR="00614D34">
        <w:t xml:space="preserve">in einer Fernsehsendung </w:t>
      </w:r>
      <w:r w:rsidR="00913297">
        <w:t>übelste Beleidigungen an die Adresse eines ausländischen Staatsoberhauptes heraus und schon klatsc</w:t>
      </w:r>
      <w:r w:rsidR="00B455AF">
        <w:t>ht eine</w:t>
      </w:r>
      <w:r w:rsidR="00913297">
        <w:t xml:space="preserve"> deutsche Medienmaffia unreflektiert Beifall, schreit „Medien- und Satirefreiheit“ und empört sich darüber, dass eine Bundeskanzlerin sich ebenso zutreffend wie deutlich von dieser </w:t>
      </w:r>
      <w:r w:rsidR="00007BE3">
        <w:t xml:space="preserve">schmutzigen </w:t>
      </w:r>
      <w:r w:rsidR="00913297">
        <w:t>Attacke</w:t>
      </w:r>
      <w:r w:rsidR="00007BE3">
        <w:t xml:space="preserve"> distanziert. Und dann meldet sich ein</w:t>
      </w:r>
      <w:r w:rsidR="00103C4F">
        <w:t>e beleidigte Leberwurst</w:t>
      </w:r>
      <w:r w:rsidR="00007BE3">
        <w:t xml:space="preserve"> zurück und behauptet, man habe sie „filetiert“ – filetiert hat Herr B. höchstens sich selbst.</w:t>
      </w:r>
    </w:p>
    <w:p w:rsidR="00007BE3" w:rsidRDefault="00007BE3" w:rsidP="00913297">
      <w:pPr>
        <w:spacing w:line="360" w:lineRule="auto"/>
        <w:jc w:val="both"/>
      </w:pPr>
    </w:p>
    <w:p w:rsidR="00C83896" w:rsidRDefault="00B455AF" w:rsidP="00913297">
      <w:pPr>
        <w:spacing w:line="360" w:lineRule="auto"/>
        <w:jc w:val="both"/>
      </w:pPr>
      <w:r>
        <w:t xml:space="preserve">Nüchtern </w:t>
      </w:r>
      <w:r w:rsidR="00007BE3">
        <w:t>betrachtet, ist der Fall klar</w:t>
      </w:r>
      <w:r w:rsidR="002D462B">
        <w:t xml:space="preserve">: Wer einem anderen wider besseres Wissen </w:t>
      </w:r>
      <w:proofErr w:type="spellStart"/>
      <w:r w:rsidR="002D462B">
        <w:t>Zoophilie</w:t>
      </w:r>
      <w:proofErr w:type="spellEnd"/>
      <w:r w:rsidR="002D462B">
        <w:t xml:space="preserve"> (Sodomie) und weitere übelste Geschmacklosigkeiten u</w:t>
      </w:r>
      <w:r>
        <w:t>nterstellt, begeht</w:t>
      </w:r>
      <w:r w:rsidR="002D462B">
        <w:t xml:space="preserve"> eine Verleumdung. Verleumdungen lassen sich nicht rechtfertigen durch die </w:t>
      </w:r>
      <w:proofErr w:type="spellStart"/>
      <w:r w:rsidR="002D462B">
        <w:t>Mei</w:t>
      </w:r>
      <w:r w:rsidR="00103C4F">
        <w:t>nungsäusserungsfreiheit</w:t>
      </w:r>
      <w:proofErr w:type="spellEnd"/>
      <w:r w:rsidR="00103C4F">
        <w:t>. E</w:t>
      </w:r>
      <w:r w:rsidR="002D462B">
        <w:t>in Grundrecht auf Verleumdu</w:t>
      </w:r>
      <w:r w:rsidR="00103C4F">
        <w:t>ngsfreiheit gibt es nicht im Verfassungsstaat</w:t>
      </w:r>
      <w:r w:rsidR="002D462B">
        <w:t>.</w:t>
      </w:r>
      <w:r w:rsidR="00437E72">
        <w:t xml:space="preserve"> Da hilft auch der Rückgriff auf eine angeblich grenzenlose Satirefreiheit nicht weiter. Plumpe Beleidigungen und insbesondere der Vorwurf sexueller Perversitäten haben mit Satire nichts gemeinsam, was jeder</w:t>
      </w:r>
      <w:r w:rsidR="005B7A16">
        <w:t xml:space="preserve"> </w:t>
      </w:r>
      <w:proofErr w:type="spellStart"/>
      <w:r w:rsidR="003631CF">
        <w:t>weiss</w:t>
      </w:r>
      <w:proofErr w:type="spellEnd"/>
      <w:r w:rsidR="00437E72">
        <w:t xml:space="preserve">, </w:t>
      </w:r>
      <w:r w:rsidR="005B7A16">
        <w:t>der Satire wirklich beherrscht. Ein halbstaatlich besoldeter „Satiriker“ ist ohnehin ein Widerspruch in sich selbst.</w:t>
      </w:r>
      <w:r w:rsidR="00C83896">
        <w:t xml:space="preserve"> </w:t>
      </w:r>
    </w:p>
    <w:p w:rsidR="00C83896" w:rsidRDefault="00C83896" w:rsidP="00913297">
      <w:pPr>
        <w:spacing w:line="360" w:lineRule="auto"/>
        <w:jc w:val="both"/>
      </w:pPr>
    </w:p>
    <w:p w:rsidR="00A82D4E" w:rsidRDefault="00C83896" w:rsidP="00913297">
      <w:pPr>
        <w:spacing w:line="360" w:lineRule="auto"/>
        <w:jc w:val="both"/>
      </w:pPr>
      <w:r>
        <w:t xml:space="preserve">Das Problem von Herrn B. und seiner </w:t>
      </w:r>
      <w:proofErr w:type="spellStart"/>
      <w:r>
        <w:t>beifallklatschenden</w:t>
      </w:r>
      <w:proofErr w:type="spellEnd"/>
      <w:r>
        <w:t xml:space="preserve"> Adlaten liegt wohl darin, dass sie </w:t>
      </w:r>
      <w:r w:rsidR="009A7796">
        <w:t>meinen, ein halbstaatlich besoldeter „</w:t>
      </w:r>
      <w:proofErr w:type="spellStart"/>
      <w:r w:rsidR="009A7796">
        <w:t>Comedy-Akteur</w:t>
      </w:r>
      <w:proofErr w:type="spellEnd"/>
      <w:r w:rsidR="009A7796">
        <w:t>“ könne selbst die Grenzen des Zulässigen bestimmen.</w:t>
      </w:r>
      <w:r w:rsidR="00B935D8">
        <w:t xml:space="preserve"> Sie sind überdies Opfer einer Entwick</w:t>
      </w:r>
      <w:r w:rsidR="003631CF">
        <w:t>lung, für die nur die Einschalt</w:t>
      </w:r>
      <w:r w:rsidR="00B935D8">
        <w:t xml:space="preserve">quote zählt. Je unflätiger der Akteur, desto </w:t>
      </w:r>
      <w:proofErr w:type="spellStart"/>
      <w:r w:rsidR="00B935D8">
        <w:t>grösser</w:t>
      </w:r>
      <w:proofErr w:type="spellEnd"/>
      <w:r w:rsidR="00B935D8">
        <w:t xml:space="preserve"> das Gejohle der Claque</w:t>
      </w:r>
      <w:r w:rsidR="003631CF">
        <w:t>ure und desto höher die Einschal</w:t>
      </w:r>
      <w:r w:rsidR="00B935D8">
        <w:t>tquote der modernen Verdummungsgesellschaft.</w:t>
      </w:r>
      <w:r w:rsidR="003631CF">
        <w:t xml:space="preserve"> Persönlichkeitsrechte anderer oder gar sittliche Grundwerte haben da nichts zu suchen. Der Sache nach geht um das gleiche, wie bei der von mir vor 20 Jahren entwickelten Formel von </w:t>
      </w:r>
      <w:proofErr w:type="spellStart"/>
      <w:r w:rsidR="003631CF">
        <w:t>Trabusch</w:t>
      </w:r>
      <w:proofErr w:type="spellEnd"/>
      <w:r w:rsidR="003631CF">
        <w:t>: IQ -&gt; EQ -&gt; PQ -&gt; MQ, was soviel bedeutet wie: Der Intelligenzquotient wird gebraucht (missbraucht), indem nur noch in den Kategorien der Einschaltquote gedacht (gerechnet) wird; dies hat Auswirkungen auf den Perversitätsquotienten und dieser wieder auf den Money-Quotienten.</w:t>
      </w:r>
      <w:r w:rsidR="00A82D4E">
        <w:t xml:space="preserve"> Dabei wird verdrängt: Jedes öffentliche Auftreten in einer Fernsehsendung – auch wenn sich diese als „</w:t>
      </w:r>
      <w:proofErr w:type="spellStart"/>
      <w:r w:rsidR="00A82D4E">
        <w:t>Comedy</w:t>
      </w:r>
      <w:proofErr w:type="spellEnd"/>
      <w:r w:rsidR="00A82D4E">
        <w:t xml:space="preserve">“ qualifiziert – ist eingebettet in eine Rechtsordnung und hat die rechtlichen Grenzen zu beachten, die nun einmal in einer Rechtsordnung bestehen. </w:t>
      </w:r>
    </w:p>
    <w:p w:rsidR="00A82D4E" w:rsidRDefault="00A82D4E" w:rsidP="00913297">
      <w:pPr>
        <w:spacing w:line="360" w:lineRule="auto"/>
        <w:jc w:val="both"/>
      </w:pPr>
    </w:p>
    <w:p w:rsidR="00923D3A" w:rsidRDefault="00A82D4E" w:rsidP="00913297">
      <w:pPr>
        <w:spacing w:line="360" w:lineRule="auto"/>
        <w:jc w:val="both"/>
      </w:pPr>
      <w:r>
        <w:t>Da hilft auch die Kontextbezogen</w:t>
      </w:r>
      <w:r w:rsidR="00B455AF">
        <w:t>heit nicht weiter. Ein</w:t>
      </w:r>
      <w:r>
        <w:t xml:space="preserve"> Journalist hat </w:t>
      </w:r>
      <w:r w:rsidR="00B455AF">
        <w:t>behauptet</w:t>
      </w:r>
      <w:r>
        <w:t xml:space="preserve">, die </w:t>
      </w:r>
      <w:proofErr w:type="spellStart"/>
      <w:r>
        <w:t>Äusserungen</w:t>
      </w:r>
      <w:proofErr w:type="spellEnd"/>
      <w:r>
        <w:t xml:space="preserve"> des Herrn B. seien auf Grund ihres Kontextes </w:t>
      </w:r>
      <w:proofErr w:type="spellStart"/>
      <w:r>
        <w:t>rechtmässig</w:t>
      </w:r>
      <w:proofErr w:type="spellEnd"/>
      <w:r>
        <w:t xml:space="preserve">, die gleichen </w:t>
      </w:r>
      <w:proofErr w:type="spellStart"/>
      <w:r>
        <w:t>Äusserungen</w:t>
      </w:r>
      <w:proofErr w:type="spellEnd"/>
      <w:r w:rsidR="00E613FE">
        <w:t>,</w:t>
      </w:r>
      <w:r>
        <w:t xml:space="preserve"> gemacht in einer Veranstaltung der </w:t>
      </w:r>
      <w:r w:rsidR="00E613FE">
        <w:t xml:space="preserve">Partei </w:t>
      </w:r>
      <w:proofErr w:type="spellStart"/>
      <w:r>
        <w:t>AfD</w:t>
      </w:r>
      <w:proofErr w:type="spellEnd"/>
      <w:r w:rsidR="00E613FE">
        <w:t xml:space="preserve"> (Alternative für Deutschland</w:t>
      </w:r>
      <w:r w:rsidR="00780339">
        <w:t>),</w:t>
      </w:r>
      <w:r w:rsidR="00E0259C">
        <w:t xml:space="preserve"> müssten als rassistisch eingestuft werden. </w:t>
      </w:r>
      <w:r w:rsidR="00E613FE">
        <w:t xml:space="preserve">Das sind unreflektierte dem </w:t>
      </w:r>
      <w:proofErr w:type="spellStart"/>
      <w:r w:rsidR="00E613FE">
        <w:t>Mainstream</w:t>
      </w:r>
      <w:proofErr w:type="spellEnd"/>
      <w:r w:rsidR="00E613FE">
        <w:t xml:space="preserve"> hörige </w:t>
      </w:r>
      <w:proofErr w:type="spellStart"/>
      <w:r w:rsidR="00E613FE">
        <w:t>Äusserungen</w:t>
      </w:r>
      <w:proofErr w:type="spellEnd"/>
      <w:r w:rsidR="00E613FE">
        <w:t xml:space="preserve">. Weil die </w:t>
      </w:r>
      <w:proofErr w:type="spellStart"/>
      <w:r w:rsidR="00E613FE">
        <w:t>AfD</w:t>
      </w:r>
      <w:proofErr w:type="spellEnd"/>
      <w:r w:rsidR="00E613FE">
        <w:t xml:space="preserve"> als rechtsextrem gilt, s</w:t>
      </w:r>
      <w:r w:rsidR="00780339">
        <w:t>ollen</w:t>
      </w:r>
      <w:r w:rsidR="00E613FE">
        <w:t xml:space="preserve"> dort gemachte</w:t>
      </w:r>
      <w:r w:rsidR="00780339">
        <w:t xml:space="preserve"> </w:t>
      </w:r>
      <w:proofErr w:type="spellStart"/>
      <w:r w:rsidR="00E613FE">
        <w:t>Äusserungen</w:t>
      </w:r>
      <w:proofErr w:type="spellEnd"/>
      <w:r w:rsidR="00E613FE">
        <w:t xml:space="preserve"> rassistisch</w:t>
      </w:r>
      <w:r w:rsidR="00780339">
        <w:t xml:space="preserve"> sein</w:t>
      </w:r>
      <w:r w:rsidR="00E613FE">
        <w:t xml:space="preserve">. Wird die gleiche </w:t>
      </w:r>
      <w:proofErr w:type="spellStart"/>
      <w:r w:rsidR="00780339">
        <w:t>Äusserung</w:t>
      </w:r>
      <w:proofErr w:type="spellEnd"/>
      <w:r w:rsidR="00780339">
        <w:t xml:space="preserve"> in einer angeblichen S</w:t>
      </w:r>
      <w:r w:rsidR="00E613FE">
        <w:t xml:space="preserve">atiresendung gemacht, </w:t>
      </w:r>
      <w:r w:rsidR="00780339">
        <w:t xml:space="preserve">soll sie legitim sein. </w:t>
      </w:r>
      <w:r w:rsidR="00E0259C">
        <w:t xml:space="preserve">Hier wird der Empfängerhorizont völlig ausgeblendet. Spätestens seit den dänischen Mohamedkarikaturen ist bekannt, dass </w:t>
      </w:r>
      <w:proofErr w:type="spellStart"/>
      <w:r w:rsidR="00E0259C">
        <w:t>Äusserungen</w:t>
      </w:r>
      <w:proofErr w:type="spellEnd"/>
      <w:r w:rsidR="00E0259C">
        <w:t xml:space="preserve">, gemacht in einem lokalen Umfeld, auf Grund der globalen Verbreitungsmöglichkeiten in einem anderen Umfeld ganz anders aufgenommen werden können. Wer im ZDF gezielt ein ausländisches Staatsoberhaupt anpinkelt, kann sich nicht auf seinen angeblich besonderen lokalen Kontext berufen; denn er </w:t>
      </w:r>
      <w:proofErr w:type="spellStart"/>
      <w:r w:rsidR="00E0259C">
        <w:t>weiss</w:t>
      </w:r>
      <w:proofErr w:type="spellEnd"/>
      <w:r w:rsidR="00E0259C">
        <w:t xml:space="preserve"> genau, dass diese Sendung</w:t>
      </w:r>
      <w:r w:rsidR="00614D34">
        <w:t xml:space="preserve"> auch und gerade auf </w:t>
      </w:r>
      <w:r w:rsidR="00923D3A">
        <w:t>einen ausländischen – hier türkischen – Empfängerkreis ausgerichtet ist.</w:t>
      </w:r>
      <w:r w:rsidR="00B455AF">
        <w:t xml:space="preserve"> Zwar gilt</w:t>
      </w:r>
      <w:r w:rsidR="007919BB">
        <w:t xml:space="preserve">: Durch die Globalisierung des Informationsflusses vor allem auf Grund des Internets, aber auch durch die sozialen Medien verstärkt sich die Gefahr, dass satirische </w:t>
      </w:r>
      <w:proofErr w:type="spellStart"/>
      <w:r w:rsidR="007919BB">
        <w:t>Äusserungen</w:t>
      </w:r>
      <w:proofErr w:type="spellEnd"/>
      <w:r w:rsidR="007919BB">
        <w:t xml:space="preserve"> aus dem zeitlichen und örtlichen Zusammenhang, in dem sie ursprünglich gemacht wurden, gerissen werden und damit eine Dimension erhalt</w:t>
      </w:r>
      <w:r w:rsidR="00B455AF">
        <w:t>en</w:t>
      </w:r>
      <w:r w:rsidR="00614D34">
        <w:t xml:space="preserve"> können</w:t>
      </w:r>
      <w:r w:rsidR="007919BB">
        <w:t>, für die der ursprüngliche Autor nicht ver</w:t>
      </w:r>
      <w:r w:rsidR="00B455AF">
        <w:t xml:space="preserve">antwortlich sein kann. Hier </w:t>
      </w:r>
      <w:r w:rsidR="00614D34">
        <w:t>lässt sich</w:t>
      </w:r>
      <w:r w:rsidR="007919BB">
        <w:t>, wie dargel</w:t>
      </w:r>
      <w:r w:rsidR="00B455AF">
        <w:t>egt, dieser Einwand</w:t>
      </w:r>
      <w:r w:rsidR="00614D34">
        <w:t xml:space="preserve"> nicht erheben</w:t>
      </w:r>
      <w:r w:rsidR="007919BB">
        <w:t>.</w:t>
      </w:r>
    </w:p>
    <w:p w:rsidR="00923D3A" w:rsidRDefault="00923D3A" w:rsidP="00913297">
      <w:pPr>
        <w:spacing w:line="360" w:lineRule="auto"/>
        <w:jc w:val="both"/>
      </w:pPr>
    </w:p>
    <w:p w:rsidR="00437E72" w:rsidRDefault="00923D3A" w:rsidP="00913297">
      <w:pPr>
        <w:spacing w:line="360" w:lineRule="auto"/>
        <w:jc w:val="both"/>
      </w:pPr>
      <w:r>
        <w:t xml:space="preserve">B. sagt, er habe </w:t>
      </w:r>
      <w:proofErr w:type="spellStart"/>
      <w:r>
        <w:t>Erdogan</w:t>
      </w:r>
      <w:proofErr w:type="spellEnd"/>
      <w:r>
        <w:t xml:space="preserve"> nicht beleid</w:t>
      </w:r>
      <w:r w:rsidR="00C91488">
        <w:t>igen wollen, und eine Journalisti</w:t>
      </w:r>
      <w:r>
        <w:t>n kriecht ihm auf den Leim mit der B</w:t>
      </w:r>
      <w:r w:rsidR="00C91488">
        <w:t>ehauptung, dies zeige, dass ein</w:t>
      </w:r>
      <w:r>
        <w:t>ige das „Proseminar Schmähkritik“ nicht bestanden hätten.</w:t>
      </w:r>
      <w:r w:rsidR="00C91488">
        <w:t xml:space="preserve"> Wer wie Herr B. verleumdet, kann nicht im Ernst behaupten, er habe das nicht gewollt, so wenig wie jemand, der vergewaltigt</w:t>
      </w:r>
      <w:r w:rsidR="00170133">
        <w:t>,</w:t>
      </w:r>
      <w:r w:rsidR="00C91488">
        <w:t xml:space="preserve"> sich damit herausreden kann, er h</w:t>
      </w:r>
      <w:r w:rsidR="001D0215">
        <w:t>abe etwas anders gewollt. Oder würde die erwähnte</w:t>
      </w:r>
      <w:r w:rsidR="00170133">
        <w:t xml:space="preserve"> </w:t>
      </w:r>
      <w:r w:rsidR="001D0215">
        <w:t>Journalistin – logisch konsequent -</w:t>
      </w:r>
      <w:r w:rsidR="00170133">
        <w:t xml:space="preserve"> </w:t>
      </w:r>
      <w:r w:rsidR="00892E27">
        <w:t xml:space="preserve">hier </w:t>
      </w:r>
      <w:r w:rsidR="00170133">
        <w:t xml:space="preserve">die Frage stellen, ob </w:t>
      </w:r>
      <w:r w:rsidR="00C91488">
        <w:t>das Verg</w:t>
      </w:r>
      <w:r w:rsidR="00170133">
        <w:t>e</w:t>
      </w:r>
      <w:r w:rsidR="00C91488">
        <w:t>waltigungsopfe</w:t>
      </w:r>
      <w:r w:rsidR="002631F9">
        <w:t xml:space="preserve">r, das ja auch sie selbst sein könnte, </w:t>
      </w:r>
      <w:r w:rsidR="00C91488">
        <w:t xml:space="preserve">das </w:t>
      </w:r>
      <w:r w:rsidR="00170133">
        <w:t>„</w:t>
      </w:r>
      <w:r w:rsidR="00C91488">
        <w:t>Proseminar</w:t>
      </w:r>
      <w:r w:rsidR="00170133">
        <w:t xml:space="preserve"> ungewollt</w:t>
      </w:r>
      <w:r w:rsidR="001D0215">
        <w:t>e Vergewaltigung“ bestanden hat</w:t>
      </w:r>
      <w:r w:rsidR="00444710">
        <w:t>.</w:t>
      </w:r>
    </w:p>
    <w:p w:rsidR="00437E72" w:rsidRDefault="00437E72" w:rsidP="00913297">
      <w:pPr>
        <w:spacing w:line="360" w:lineRule="auto"/>
        <w:jc w:val="both"/>
      </w:pPr>
    </w:p>
    <w:p w:rsidR="00913297" w:rsidRPr="00F50F4D" w:rsidRDefault="00444710" w:rsidP="00913297">
      <w:pPr>
        <w:spacing w:line="360" w:lineRule="auto"/>
        <w:jc w:val="both"/>
      </w:pPr>
      <w:r>
        <w:t>NZZ 12. 5. 2016  www.martinschubarth.ch</w:t>
      </w:r>
    </w:p>
    <w:sectPr w:rsidR="00913297" w:rsidRPr="00F50F4D" w:rsidSect="00913297">
      <w:footerReference w:type="even" r:id="rId4"/>
      <w:footerReference w:type="default" r:id="rId5"/>
      <w:pgSz w:w="11900" w:h="16840"/>
      <w:pgMar w:top="1701" w:right="1701" w:bottom="1701" w:left="1701"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D34" w:rsidRDefault="0074271C" w:rsidP="00437E72">
    <w:pPr>
      <w:pStyle w:val="Pieddepage"/>
      <w:framePr w:wrap="around" w:vAnchor="text" w:hAnchor="margin" w:xAlign="right" w:y="1"/>
      <w:rPr>
        <w:rStyle w:val="Numrodepage"/>
      </w:rPr>
    </w:pPr>
    <w:r>
      <w:rPr>
        <w:rStyle w:val="Numrodepage"/>
      </w:rPr>
      <w:fldChar w:fldCharType="begin"/>
    </w:r>
    <w:r w:rsidR="00614D34">
      <w:rPr>
        <w:rStyle w:val="Numrodepage"/>
      </w:rPr>
      <w:instrText xml:space="preserve">PAGE  </w:instrText>
    </w:r>
    <w:r>
      <w:rPr>
        <w:rStyle w:val="Numrodepage"/>
      </w:rPr>
      <w:fldChar w:fldCharType="end"/>
    </w:r>
  </w:p>
  <w:p w:rsidR="00614D34" w:rsidRDefault="00614D34" w:rsidP="00437E72">
    <w:pPr>
      <w:pStyle w:val="Pieddepag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D34" w:rsidRDefault="0074271C" w:rsidP="00437E72">
    <w:pPr>
      <w:pStyle w:val="Pieddepage"/>
      <w:framePr w:wrap="around" w:vAnchor="text" w:hAnchor="margin" w:xAlign="right" w:y="1"/>
      <w:rPr>
        <w:rStyle w:val="Numrodepage"/>
      </w:rPr>
    </w:pPr>
    <w:r>
      <w:rPr>
        <w:rStyle w:val="Numrodepage"/>
      </w:rPr>
      <w:fldChar w:fldCharType="begin"/>
    </w:r>
    <w:r w:rsidR="00614D34">
      <w:rPr>
        <w:rStyle w:val="Numrodepage"/>
      </w:rPr>
      <w:instrText xml:space="preserve">PAGE  </w:instrText>
    </w:r>
    <w:r>
      <w:rPr>
        <w:rStyle w:val="Numrodepage"/>
      </w:rPr>
      <w:fldChar w:fldCharType="separate"/>
    </w:r>
    <w:r w:rsidR="00444710">
      <w:rPr>
        <w:rStyle w:val="Numrodepage"/>
        <w:noProof/>
      </w:rPr>
      <w:t>1</w:t>
    </w:r>
    <w:r>
      <w:rPr>
        <w:rStyle w:val="Numrodepage"/>
      </w:rPr>
      <w:fldChar w:fldCharType="end"/>
    </w:r>
  </w:p>
  <w:p w:rsidR="00614D34" w:rsidRDefault="00614D34" w:rsidP="00437E72">
    <w:pPr>
      <w:pStyle w:val="Pieddepage"/>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attachedTemplate r:id="rId1"/>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A0BFE"/>
    <w:rsid w:val="00007BE3"/>
    <w:rsid w:val="00103C4F"/>
    <w:rsid w:val="00170133"/>
    <w:rsid w:val="001D0215"/>
    <w:rsid w:val="002631F9"/>
    <w:rsid w:val="002D462B"/>
    <w:rsid w:val="003631CF"/>
    <w:rsid w:val="00381C28"/>
    <w:rsid w:val="00437E72"/>
    <w:rsid w:val="00444710"/>
    <w:rsid w:val="0046517E"/>
    <w:rsid w:val="005B7A16"/>
    <w:rsid w:val="00614D34"/>
    <w:rsid w:val="00717647"/>
    <w:rsid w:val="0074271C"/>
    <w:rsid w:val="00780339"/>
    <w:rsid w:val="007919BB"/>
    <w:rsid w:val="00892E27"/>
    <w:rsid w:val="00913297"/>
    <w:rsid w:val="00923D3A"/>
    <w:rsid w:val="009A0BFE"/>
    <w:rsid w:val="009A7796"/>
    <w:rsid w:val="00A82D4E"/>
    <w:rsid w:val="00B455AF"/>
    <w:rsid w:val="00B935D8"/>
    <w:rsid w:val="00C83896"/>
    <w:rsid w:val="00C84E5C"/>
    <w:rsid w:val="00C91488"/>
    <w:rsid w:val="00E0259C"/>
    <w:rsid w:val="00E613FE"/>
    <w:rsid w:val="00E6381B"/>
  </w:rsids>
  <m:mathPr>
    <m:mathFont m:val="Century Schoolbook"/>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AD2"/>
    <w:rPr>
      <w:rFonts w:ascii="Georgia" w:hAnsi="Georgia"/>
      <w:lang w:val="de-DE"/>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En-tte">
    <w:name w:val="header"/>
    <w:basedOn w:val="Normal"/>
    <w:link w:val="En-tteCar"/>
    <w:uiPriority w:val="99"/>
    <w:semiHidden/>
    <w:unhideWhenUsed/>
    <w:rsid w:val="00036EF9"/>
    <w:pPr>
      <w:tabs>
        <w:tab w:val="center" w:pos="4536"/>
        <w:tab w:val="right" w:pos="9072"/>
      </w:tabs>
    </w:pPr>
  </w:style>
  <w:style w:type="character" w:customStyle="1" w:styleId="En-tteCar">
    <w:name w:val="En-tête Car"/>
    <w:basedOn w:val="Policepardfaut"/>
    <w:link w:val="En-tte"/>
    <w:uiPriority w:val="99"/>
    <w:semiHidden/>
    <w:rsid w:val="00036EF9"/>
    <w:rPr>
      <w:rFonts w:ascii="Georgia" w:hAnsi="Georgia"/>
      <w:lang w:val="de-DE"/>
    </w:rPr>
  </w:style>
  <w:style w:type="paragraph" w:styleId="Pieddepage">
    <w:name w:val="footer"/>
    <w:basedOn w:val="Normal"/>
    <w:link w:val="PieddepageCar"/>
    <w:uiPriority w:val="99"/>
    <w:semiHidden/>
    <w:unhideWhenUsed/>
    <w:rsid w:val="00036EF9"/>
    <w:pPr>
      <w:tabs>
        <w:tab w:val="center" w:pos="4536"/>
        <w:tab w:val="right" w:pos="9072"/>
      </w:tabs>
    </w:pPr>
  </w:style>
  <w:style w:type="character" w:customStyle="1" w:styleId="PieddepageCar">
    <w:name w:val="Pied de page Car"/>
    <w:basedOn w:val="Policepardfaut"/>
    <w:link w:val="Pieddepage"/>
    <w:uiPriority w:val="99"/>
    <w:semiHidden/>
    <w:rsid w:val="00036EF9"/>
    <w:rPr>
      <w:rFonts w:ascii="Georgia" w:hAnsi="Georgia"/>
      <w:lang w:val="de-DE"/>
    </w:rPr>
  </w:style>
  <w:style w:type="character" w:styleId="Numrodepage">
    <w:name w:val="page number"/>
    <w:basedOn w:val="Policepardfaut"/>
    <w:uiPriority w:val="99"/>
    <w:semiHidden/>
    <w:unhideWhenUsed/>
    <w:rsid w:val="00437E7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tin:Library:Application%20Support:Microsoft:Office:Mode&#768;les%20utilisateur:Mes%20mode&#768;les:Blank%20Blatt%203333.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Blank Blatt 3333.dotx</Template>
  <TotalTime>231</TotalTime>
  <Pages>3</Pages>
  <Words>672</Words>
  <Characters>3835</Characters>
  <Application>Microsoft Macintosh Word</Application>
  <DocSecurity>0</DocSecurity>
  <Lines>31</Lines>
  <Paragraphs>7</Paragraphs>
  <ScaleCrop>false</ScaleCrop>
  <LinksUpToDate>false</LinksUpToDate>
  <CharactersWithSpaces>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Schubarth</dc:creator>
  <cp:keywords/>
  <cp:lastModifiedBy>Martin Schubarth</cp:lastModifiedBy>
  <cp:revision>8</cp:revision>
  <cp:lastPrinted>2016-05-09T18:04:00Z</cp:lastPrinted>
  <dcterms:created xsi:type="dcterms:W3CDTF">2016-05-09T13:49:00Z</dcterms:created>
  <dcterms:modified xsi:type="dcterms:W3CDTF">2016-08-20T20:25:00Z</dcterms:modified>
</cp:coreProperties>
</file>